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06B" w:rsidRDefault="00465B77" w:rsidP="005D506B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04825" cy="781050"/>
            <wp:effectExtent l="19050" t="0" r="9525" b="0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7615" r="43703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506B" w:rsidRPr="005D506B" w:rsidRDefault="005D506B" w:rsidP="005D506B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noProof/>
          <w:color w:val="000000"/>
          <w:sz w:val="28"/>
          <w:szCs w:val="28"/>
        </w:rPr>
      </w:pPr>
      <w:r w:rsidRPr="005D506B">
        <w:rPr>
          <w:rFonts w:ascii="Times New Roman" w:hAnsi="Times New Roman"/>
          <w:b/>
          <w:noProof/>
          <w:color w:val="000000"/>
          <w:sz w:val="28"/>
          <w:szCs w:val="28"/>
        </w:rPr>
        <w:t>Администрация Тугулымского городского округа</w:t>
      </w:r>
    </w:p>
    <w:p w:rsidR="005D506B" w:rsidRPr="005D506B" w:rsidRDefault="00F0452B" w:rsidP="005D506B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  <w:r w:rsidR="005D506B" w:rsidRPr="005D506B">
        <w:rPr>
          <w:rFonts w:ascii="Times New Roman" w:hAnsi="Times New Roman"/>
          <w:b/>
          <w:color w:val="000000"/>
          <w:sz w:val="28"/>
          <w:szCs w:val="28"/>
        </w:rPr>
        <w:t xml:space="preserve">П О С Т А Н О В Л Е Н И </w:t>
      </w:r>
      <w:r w:rsidR="006D6A09">
        <w:rPr>
          <w:rFonts w:ascii="Times New Roman" w:hAnsi="Times New Roman"/>
          <w:b/>
          <w:color w:val="000000"/>
          <w:sz w:val="28"/>
          <w:szCs w:val="28"/>
        </w:rPr>
        <w:t>Е</w:t>
      </w:r>
    </w:p>
    <w:p w:rsidR="005D506B" w:rsidRDefault="005D506B" w:rsidP="005D506B">
      <w:pPr>
        <w:pStyle w:val="aa"/>
        <w:tabs>
          <w:tab w:val="left" w:pos="6510"/>
        </w:tabs>
        <w:jc w:val="left"/>
        <w:rPr>
          <w:sz w:val="20"/>
        </w:rPr>
      </w:pPr>
      <w:r>
        <w:rPr>
          <w:sz w:val="20"/>
        </w:rPr>
        <w:tab/>
      </w:r>
    </w:p>
    <w:tbl>
      <w:tblPr>
        <w:tblW w:w="0" w:type="auto"/>
        <w:tblInd w:w="-34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604"/>
      </w:tblGrid>
      <w:tr w:rsidR="005D506B" w:rsidTr="0059498B">
        <w:trPr>
          <w:trHeight w:val="565"/>
        </w:trPr>
        <w:tc>
          <w:tcPr>
            <w:tcW w:w="960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D506B" w:rsidRDefault="005D506B">
            <w:pPr>
              <w:pStyle w:val="aa"/>
              <w:jc w:val="left"/>
              <w:rPr>
                <w:b/>
              </w:rPr>
            </w:pPr>
          </w:p>
          <w:p w:rsidR="005D506B" w:rsidRPr="0059498B" w:rsidRDefault="006D6A09" w:rsidP="006A2947">
            <w:pPr>
              <w:pStyle w:val="aa"/>
              <w:ind w:left="-69"/>
              <w:jc w:val="left"/>
              <w:rPr>
                <w:bCs/>
                <w:sz w:val="24"/>
              </w:rPr>
            </w:pPr>
            <w:r>
              <w:rPr>
                <w:sz w:val="24"/>
              </w:rPr>
              <w:t>от 02</w:t>
            </w:r>
            <w:r w:rsidR="005D506B" w:rsidRPr="0059498B">
              <w:rPr>
                <w:sz w:val="24"/>
              </w:rPr>
              <w:t>.</w:t>
            </w:r>
            <w:r>
              <w:rPr>
                <w:sz w:val="24"/>
              </w:rPr>
              <w:t>12</w:t>
            </w:r>
            <w:r w:rsidR="005D506B" w:rsidRPr="0059498B">
              <w:rPr>
                <w:sz w:val="24"/>
              </w:rPr>
              <w:t>.202</w:t>
            </w:r>
            <w:r w:rsidR="0003620C">
              <w:rPr>
                <w:sz w:val="24"/>
              </w:rPr>
              <w:t>4</w:t>
            </w:r>
            <w:r w:rsidR="005D506B" w:rsidRPr="0059498B">
              <w:rPr>
                <w:sz w:val="24"/>
              </w:rPr>
              <w:t xml:space="preserve">                            </w:t>
            </w:r>
            <w:r w:rsidR="006A2947">
              <w:rPr>
                <w:sz w:val="24"/>
              </w:rPr>
              <w:t xml:space="preserve">        </w:t>
            </w:r>
            <w:r w:rsidR="005D506B" w:rsidRPr="0059498B">
              <w:rPr>
                <w:sz w:val="24"/>
              </w:rPr>
              <w:t xml:space="preserve">  </w:t>
            </w:r>
            <w:r w:rsidR="00CC6F04" w:rsidRPr="0059498B">
              <w:rPr>
                <w:sz w:val="24"/>
              </w:rPr>
              <w:t>п.г</w:t>
            </w:r>
            <w:r w:rsidR="005D506B" w:rsidRPr="0059498B">
              <w:rPr>
                <w:sz w:val="24"/>
              </w:rPr>
              <w:t xml:space="preserve">.т. Тугулым                                       </w:t>
            </w:r>
            <w:r w:rsidR="0059498B">
              <w:rPr>
                <w:sz w:val="24"/>
              </w:rPr>
              <w:t xml:space="preserve">            </w:t>
            </w:r>
            <w:bookmarkStart w:id="0" w:name="_GoBack"/>
            <w:bookmarkEnd w:id="0"/>
            <w:r w:rsidR="0059498B">
              <w:rPr>
                <w:sz w:val="24"/>
              </w:rPr>
              <w:t xml:space="preserve">      </w:t>
            </w:r>
            <w:r w:rsidR="005D506B" w:rsidRPr="0059498B">
              <w:rPr>
                <w:sz w:val="24"/>
              </w:rPr>
              <w:t xml:space="preserve"> № </w:t>
            </w:r>
            <w:r>
              <w:rPr>
                <w:sz w:val="24"/>
              </w:rPr>
              <w:t>566</w:t>
            </w:r>
          </w:p>
        </w:tc>
      </w:tr>
    </w:tbl>
    <w:p w:rsidR="00162D16" w:rsidRDefault="00162D16" w:rsidP="002C63FB">
      <w:pPr>
        <w:widowControl w:val="0"/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03620C" w:rsidRDefault="002C63FB" w:rsidP="005D50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 внесении изменений в постановление администрации Тугулымского городского округа от 17.09.2024 №350 «</w:t>
      </w:r>
      <w:r w:rsidR="0003620C">
        <w:rPr>
          <w:rFonts w:ascii="Times New Roman" w:hAnsi="Times New Roman"/>
          <w:b/>
          <w:sz w:val="24"/>
          <w:szCs w:val="24"/>
        </w:rPr>
        <w:t xml:space="preserve">О создании рабочей группы  </w:t>
      </w:r>
      <w:r w:rsidR="00A178A6">
        <w:rPr>
          <w:rFonts w:ascii="Times New Roman" w:hAnsi="Times New Roman"/>
          <w:b/>
          <w:sz w:val="24"/>
          <w:szCs w:val="24"/>
        </w:rPr>
        <w:t>Тугулымского городского округа М</w:t>
      </w:r>
      <w:r w:rsidR="0003620C">
        <w:rPr>
          <w:rFonts w:ascii="Times New Roman" w:hAnsi="Times New Roman"/>
          <w:b/>
          <w:sz w:val="24"/>
          <w:szCs w:val="24"/>
        </w:rPr>
        <w:t>ежведомственной комиссии  по вопросам обеспечения  занятости населения, противодействия  формированию просроченной задолженности  по заработной плате  и нелегальной занятости  на территории Свердловской области</w:t>
      </w:r>
      <w:r>
        <w:rPr>
          <w:rFonts w:ascii="Times New Roman" w:hAnsi="Times New Roman"/>
          <w:b/>
          <w:sz w:val="24"/>
          <w:szCs w:val="24"/>
        </w:rPr>
        <w:t>»</w:t>
      </w:r>
      <w:r w:rsidR="0003620C">
        <w:rPr>
          <w:rFonts w:ascii="Times New Roman" w:hAnsi="Times New Roman"/>
          <w:b/>
          <w:sz w:val="24"/>
          <w:szCs w:val="24"/>
        </w:rPr>
        <w:t xml:space="preserve"> </w:t>
      </w:r>
    </w:p>
    <w:p w:rsidR="005D506B" w:rsidRPr="0059498B" w:rsidRDefault="005D506B" w:rsidP="00162D1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9498B">
        <w:rPr>
          <w:rFonts w:ascii="Times New Roman" w:hAnsi="Times New Roman"/>
          <w:b/>
          <w:sz w:val="24"/>
          <w:szCs w:val="24"/>
        </w:rPr>
        <w:t xml:space="preserve"> </w:t>
      </w:r>
      <w:bookmarkStart w:id="1" w:name="sub_105"/>
    </w:p>
    <w:bookmarkEnd w:id="1"/>
    <w:p w:rsidR="005D506B" w:rsidRPr="006D6A09" w:rsidRDefault="00A178A6" w:rsidP="005B10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D6A09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9">
        <w:r w:rsidRPr="006D6A09">
          <w:rPr>
            <w:rFonts w:ascii="Times New Roman" w:hAnsi="Times New Roman" w:cs="Times New Roman"/>
            <w:sz w:val="24"/>
            <w:szCs w:val="24"/>
          </w:rPr>
          <w:t>подпунктом 3 пункта 2 статьи 67</w:t>
        </w:r>
      </w:hyperlink>
      <w:r w:rsidRPr="006D6A09">
        <w:rPr>
          <w:rFonts w:ascii="Times New Roman" w:hAnsi="Times New Roman" w:cs="Times New Roman"/>
          <w:sz w:val="24"/>
          <w:szCs w:val="24"/>
        </w:rPr>
        <w:t xml:space="preserve"> Федерального закона от</w:t>
      </w:r>
      <w:r w:rsidR="006D6A09" w:rsidRPr="006D6A09">
        <w:rPr>
          <w:rFonts w:ascii="Times New Roman" w:hAnsi="Times New Roman" w:cs="Times New Roman"/>
          <w:sz w:val="24"/>
          <w:szCs w:val="24"/>
        </w:rPr>
        <w:t xml:space="preserve"> 12 декабря 2023 года N 565-ФЗ «</w:t>
      </w:r>
      <w:r w:rsidRPr="006D6A09">
        <w:rPr>
          <w:rFonts w:ascii="Times New Roman" w:hAnsi="Times New Roman" w:cs="Times New Roman"/>
          <w:sz w:val="24"/>
          <w:szCs w:val="24"/>
        </w:rPr>
        <w:t>О занятости населения в Российской Федерации</w:t>
      </w:r>
      <w:r w:rsidR="006D6A09" w:rsidRPr="006D6A09">
        <w:rPr>
          <w:rFonts w:ascii="Times New Roman" w:hAnsi="Times New Roman" w:cs="Times New Roman"/>
          <w:sz w:val="24"/>
          <w:szCs w:val="24"/>
        </w:rPr>
        <w:t>»</w:t>
      </w:r>
      <w:r w:rsidRPr="006D6A09">
        <w:rPr>
          <w:rFonts w:ascii="Times New Roman" w:hAnsi="Times New Roman" w:cs="Times New Roman"/>
          <w:sz w:val="24"/>
          <w:szCs w:val="24"/>
        </w:rPr>
        <w:t xml:space="preserve">,  </w:t>
      </w:r>
      <w:hyperlink r:id="rId10">
        <w:r w:rsidRPr="006D6A09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6D6A09">
        <w:rPr>
          <w:rFonts w:ascii="Times New Roman" w:hAnsi="Times New Roman" w:cs="Times New Roman"/>
          <w:sz w:val="24"/>
          <w:szCs w:val="24"/>
        </w:rPr>
        <w:t xml:space="preserve"> Правительства Свер</w:t>
      </w:r>
      <w:r w:rsidR="006D6A09">
        <w:rPr>
          <w:rFonts w:ascii="Times New Roman" w:hAnsi="Times New Roman" w:cs="Times New Roman"/>
          <w:sz w:val="24"/>
          <w:szCs w:val="24"/>
        </w:rPr>
        <w:t>дловской области от 01.08.2024 №</w:t>
      </w:r>
      <w:r w:rsidRPr="006D6A09">
        <w:rPr>
          <w:rFonts w:ascii="Times New Roman" w:hAnsi="Times New Roman" w:cs="Times New Roman"/>
          <w:sz w:val="24"/>
          <w:szCs w:val="24"/>
        </w:rPr>
        <w:t xml:space="preserve"> 488-ПП </w:t>
      </w:r>
      <w:r w:rsidR="006D6A09">
        <w:rPr>
          <w:rFonts w:ascii="Times New Roman" w:hAnsi="Times New Roman" w:cs="Times New Roman"/>
          <w:sz w:val="24"/>
          <w:szCs w:val="24"/>
        </w:rPr>
        <w:t>«</w:t>
      </w:r>
      <w:r w:rsidRPr="006D6A09">
        <w:rPr>
          <w:rFonts w:ascii="Times New Roman" w:hAnsi="Times New Roman" w:cs="Times New Roman"/>
          <w:sz w:val="24"/>
          <w:szCs w:val="24"/>
        </w:rPr>
        <w:t>О системе мониторинга ситуации с выплатой заработной платы в хозяйствующих субъектах, осуществляющих деятельность на территории Свердловской области, и обеспечением занятости населения в Свердловской области</w:t>
      </w:r>
      <w:r w:rsidR="006D6A09">
        <w:rPr>
          <w:rFonts w:ascii="Times New Roman" w:hAnsi="Times New Roman" w:cs="Times New Roman"/>
          <w:sz w:val="24"/>
          <w:szCs w:val="24"/>
        </w:rPr>
        <w:t>»</w:t>
      </w:r>
      <w:r w:rsidRPr="006D6A09">
        <w:rPr>
          <w:rFonts w:ascii="Times New Roman" w:hAnsi="Times New Roman" w:cs="Times New Roman"/>
          <w:sz w:val="24"/>
          <w:szCs w:val="24"/>
        </w:rPr>
        <w:t xml:space="preserve">, </w:t>
      </w:r>
      <w:r w:rsidR="00CC6F04" w:rsidRPr="006D6A09">
        <w:rPr>
          <w:rFonts w:ascii="Times New Roman" w:hAnsi="Times New Roman" w:cs="Times New Roman"/>
          <w:sz w:val="24"/>
          <w:szCs w:val="24"/>
        </w:rPr>
        <w:t xml:space="preserve"> руководствуясь  </w:t>
      </w:r>
      <w:r w:rsidR="005D506B" w:rsidRPr="006D6A09">
        <w:rPr>
          <w:rFonts w:ascii="Times New Roman" w:hAnsi="Times New Roman" w:cs="Times New Roman"/>
          <w:sz w:val="24"/>
          <w:szCs w:val="24"/>
        </w:rPr>
        <w:t xml:space="preserve">Федеральным законом от 6 октября 2003 года № 131-ФЗ «Об общих принципах организации местного самоуправления в Российской Федерации», статьями 6, 31 Устава Тугулымского городского округа,  администрация Тугулымского </w:t>
      </w:r>
      <w:r w:rsidR="004D2E59" w:rsidRPr="006D6A09">
        <w:rPr>
          <w:rFonts w:ascii="Times New Roman" w:hAnsi="Times New Roman" w:cs="Times New Roman"/>
          <w:sz w:val="24"/>
          <w:szCs w:val="24"/>
        </w:rPr>
        <w:t xml:space="preserve"> </w:t>
      </w:r>
      <w:r w:rsidR="005D506B" w:rsidRPr="006D6A09">
        <w:rPr>
          <w:rFonts w:ascii="Times New Roman" w:hAnsi="Times New Roman" w:cs="Times New Roman"/>
          <w:sz w:val="24"/>
          <w:szCs w:val="24"/>
        </w:rPr>
        <w:t>городского округа</w:t>
      </w:r>
    </w:p>
    <w:p w:rsidR="0059498B" w:rsidRPr="0059498B" w:rsidRDefault="0059498B" w:rsidP="00CC6F0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D506B" w:rsidRPr="006D6A09" w:rsidRDefault="006D6A09" w:rsidP="005D506B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ПОСТАНОВЛЯЕТ:</w:t>
      </w:r>
    </w:p>
    <w:p w:rsidR="007B708C" w:rsidRPr="002C63FB" w:rsidRDefault="005D506B" w:rsidP="00EE7F5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9498B"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="003A16C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9498B">
        <w:rPr>
          <w:rFonts w:ascii="Times New Roman" w:hAnsi="Times New Roman"/>
          <w:sz w:val="24"/>
          <w:szCs w:val="24"/>
          <w:lang w:eastAsia="ru-RU"/>
        </w:rPr>
        <w:t>1</w:t>
      </w:r>
      <w:r w:rsidR="00EE7F54" w:rsidRPr="0059498B">
        <w:rPr>
          <w:rFonts w:ascii="Times New Roman" w:hAnsi="Times New Roman"/>
          <w:sz w:val="24"/>
          <w:szCs w:val="24"/>
          <w:lang w:eastAsia="ru-RU"/>
        </w:rPr>
        <w:t>.</w:t>
      </w:r>
      <w:r w:rsidR="002C63FB">
        <w:rPr>
          <w:rFonts w:ascii="Times New Roman" w:hAnsi="Times New Roman"/>
          <w:sz w:val="24"/>
          <w:szCs w:val="24"/>
          <w:lang w:eastAsia="ru-RU"/>
        </w:rPr>
        <w:t xml:space="preserve"> Внести изменения в состав рабочей группы </w:t>
      </w:r>
      <w:r w:rsidR="002C63FB" w:rsidRPr="002C63FB">
        <w:rPr>
          <w:rFonts w:ascii="Times New Roman" w:hAnsi="Times New Roman"/>
          <w:sz w:val="24"/>
          <w:szCs w:val="24"/>
        </w:rPr>
        <w:t>Тугулымского городского округа Межведомственной комиссии  по вопросам обеспечения  занятости населения, противодействия  формированию просроченной задолженности  по заработной плате  и нелегальной занятости  на территории Свердловской области, утвержденной постановлением администрации Тугулымск</w:t>
      </w:r>
      <w:r w:rsidR="00AD5EC1">
        <w:rPr>
          <w:rFonts w:ascii="Times New Roman" w:hAnsi="Times New Roman"/>
          <w:sz w:val="24"/>
          <w:szCs w:val="24"/>
        </w:rPr>
        <w:t>ого городского округа от 17.09</w:t>
      </w:r>
      <w:r w:rsidR="002C63FB" w:rsidRPr="002C63FB">
        <w:rPr>
          <w:rFonts w:ascii="Times New Roman" w:hAnsi="Times New Roman"/>
          <w:sz w:val="24"/>
          <w:szCs w:val="24"/>
        </w:rPr>
        <w:t>.2024 № 350, изложив его в новой редакции (прилагается).</w:t>
      </w:r>
    </w:p>
    <w:p w:rsidR="00F0615B" w:rsidRPr="00162D16" w:rsidRDefault="007B708C" w:rsidP="002C63FB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C63FB">
        <w:rPr>
          <w:rFonts w:ascii="Times New Roman" w:hAnsi="Times New Roman"/>
          <w:sz w:val="24"/>
          <w:szCs w:val="24"/>
        </w:rPr>
        <w:t xml:space="preserve">       </w:t>
      </w:r>
      <w:r w:rsidR="002C63FB">
        <w:rPr>
          <w:rFonts w:ascii="Times New Roman" w:hAnsi="Times New Roman"/>
          <w:sz w:val="24"/>
          <w:szCs w:val="24"/>
        </w:rPr>
        <w:t>2. Настоящее постановление вступает в силу после его подписания.</w:t>
      </w:r>
    </w:p>
    <w:p w:rsidR="00CC6F04" w:rsidRPr="0059498B" w:rsidRDefault="009506AD" w:rsidP="009506AD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498B"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="00AD5EC1">
        <w:rPr>
          <w:rFonts w:ascii="Times New Roman" w:hAnsi="Times New Roman"/>
          <w:sz w:val="24"/>
          <w:szCs w:val="24"/>
          <w:lang w:eastAsia="ru-RU"/>
        </w:rPr>
        <w:t xml:space="preserve">3. Настоящее постановление </w:t>
      </w:r>
      <w:r w:rsidR="00CC6F04" w:rsidRPr="0059498B">
        <w:rPr>
          <w:rFonts w:ascii="Times New Roman" w:hAnsi="Times New Roman"/>
          <w:sz w:val="24"/>
          <w:szCs w:val="24"/>
          <w:lang w:eastAsia="ru-RU"/>
        </w:rPr>
        <w:t>разместить на официальном сайте администрации Тугулымского городского округа в сети Интернет</w:t>
      </w:r>
      <w:r w:rsidR="00AD5EC1">
        <w:rPr>
          <w:rFonts w:ascii="Times New Roman" w:hAnsi="Times New Roman"/>
          <w:sz w:val="24"/>
          <w:szCs w:val="24"/>
          <w:lang w:eastAsia="ru-RU"/>
        </w:rPr>
        <w:t xml:space="preserve"> по адресу: </w:t>
      </w:r>
      <w:r w:rsidR="00AD5EC1" w:rsidRPr="00AD5EC1">
        <w:rPr>
          <w:rFonts w:ascii="Times New Roman" w:hAnsi="Times New Roman"/>
          <w:sz w:val="24"/>
          <w:szCs w:val="24"/>
          <w:lang w:eastAsia="ru-RU"/>
        </w:rPr>
        <w:t>https://tugulym.midural.ru/.</w:t>
      </w:r>
    </w:p>
    <w:p w:rsidR="006B639C" w:rsidRPr="0059498B" w:rsidRDefault="009506AD" w:rsidP="0086768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9498B">
        <w:rPr>
          <w:rFonts w:ascii="Times New Roman" w:hAnsi="Times New Roman"/>
          <w:sz w:val="24"/>
          <w:szCs w:val="24"/>
        </w:rPr>
        <w:t xml:space="preserve">       4.</w:t>
      </w:r>
      <w:r w:rsidR="005D506B" w:rsidRPr="0059498B">
        <w:rPr>
          <w:rFonts w:ascii="Times New Roman" w:hAnsi="Times New Roman"/>
          <w:sz w:val="24"/>
          <w:szCs w:val="24"/>
        </w:rPr>
        <w:t xml:space="preserve"> Контроль исполнения постановления </w:t>
      </w:r>
      <w:r w:rsidR="006B639C" w:rsidRPr="0059498B">
        <w:rPr>
          <w:rFonts w:ascii="Times New Roman" w:hAnsi="Times New Roman"/>
          <w:sz w:val="24"/>
          <w:szCs w:val="24"/>
        </w:rPr>
        <w:t xml:space="preserve"> оставляю за собой </w:t>
      </w:r>
    </w:p>
    <w:p w:rsidR="00AD5EC1" w:rsidRDefault="00AD5EC1" w:rsidP="0086768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D6A09" w:rsidRDefault="006D6A09" w:rsidP="0086768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7685" w:rsidRDefault="00867685" w:rsidP="0086768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506B" w:rsidRPr="0059498B" w:rsidRDefault="00AD5EC1" w:rsidP="009506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</w:t>
      </w:r>
    </w:p>
    <w:p w:rsidR="009506AD" w:rsidRPr="0059498B" w:rsidRDefault="009506AD" w:rsidP="009506A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9498B">
        <w:rPr>
          <w:rFonts w:ascii="Times New Roman" w:hAnsi="Times New Roman"/>
          <w:sz w:val="24"/>
          <w:szCs w:val="24"/>
        </w:rPr>
        <w:t xml:space="preserve">Тугулымского городского округа                                           </w:t>
      </w:r>
      <w:r w:rsidR="0059498B">
        <w:rPr>
          <w:rFonts w:ascii="Times New Roman" w:hAnsi="Times New Roman"/>
          <w:sz w:val="24"/>
          <w:szCs w:val="24"/>
        </w:rPr>
        <w:t xml:space="preserve">                          </w:t>
      </w:r>
      <w:r w:rsidRPr="0059498B">
        <w:rPr>
          <w:rFonts w:ascii="Times New Roman" w:hAnsi="Times New Roman"/>
          <w:sz w:val="24"/>
          <w:szCs w:val="24"/>
        </w:rPr>
        <w:t xml:space="preserve"> </w:t>
      </w:r>
      <w:r w:rsidR="00162D16">
        <w:rPr>
          <w:rFonts w:ascii="Times New Roman" w:hAnsi="Times New Roman"/>
          <w:sz w:val="24"/>
          <w:szCs w:val="24"/>
        </w:rPr>
        <w:t>А.Н.</w:t>
      </w:r>
      <w:r w:rsidR="006D6A09">
        <w:rPr>
          <w:rFonts w:ascii="Times New Roman" w:hAnsi="Times New Roman"/>
          <w:sz w:val="24"/>
          <w:szCs w:val="24"/>
        </w:rPr>
        <w:t xml:space="preserve"> </w:t>
      </w:r>
      <w:r w:rsidR="00162D16">
        <w:rPr>
          <w:rFonts w:ascii="Times New Roman" w:hAnsi="Times New Roman"/>
          <w:sz w:val="24"/>
          <w:szCs w:val="24"/>
        </w:rPr>
        <w:t>Поздеев</w:t>
      </w:r>
      <w:r w:rsidRPr="0059498B">
        <w:rPr>
          <w:rFonts w:ascii="Times New Roman" w:hAnsi="Times New Roman"/>
          <w:sz w:val="24"/>
          <w:szCs w:val="24"/>
        </w:rPr>
        <w:t xml:space="preserve"> </w:t>
      </w:r>
    </w:p>
    <w:p w:rsidR="005D506B" w:rsidRPr="0059498B" w:rsidRDefault="005D506B" w:rsidP="005D506B">
      <w:pPr>
        <w:pStyle w:val="aa"/>
        <w:jc w:val="left"/>
        <w:rPr>
          <w:sz w:val="24"/>
        </w:rPr>
      </w:pPr>
    </w:p>
    <w:p w:rsidR="005D506B" w:rsidRPr="0059498B" w:rsidRDefault="005D506B" w:rsidP="005D506B">
      <w:pPr>
        <w:pStyle w:val="aa"/>
        <w:rPr>
          <w:sz w:val="24"/>
        </w:rPr>
      </w:pPr>
    </w:p>
    <w:p w:rsidR="006B639C" w:rsidRPr="0059498B" w:rsidRDefault="006B639C" w:rsidP="005D506B">
      <w:pPr>
        <w:pStyle w:val="aa"/>
        <w:rPr>
          <w:sz w:val="24"/>
        </w:rPr>
      </w:pPr>
    </w:p>
    <w:p w:rsidR="006B639C" w:rsidRDefault="006B639C" w:rsidP="005D506B">
      <w:pPr>
        <w:pStyle w:val="aa"/>
        <w:rPr>
          <w:sz w:val="24"/>
        </w:rPr>
      </w:pPr>
    </w:p>
    <w:p w:rsidR="003A16C4" w:rsidRDefault="003A16C4" w:rsidP="005D506B">
      <w:pPr>
        <w:pStyle w:val="aa"/>
        <w:rPr>
          <w:sz w:val="24"/>
        </w:rPr>
      </w:pPr>
    </w:p>
    <w:p w:rsidR="003A16C4" w:rsidRDefault="003A16C4" w:rsidP="005D506B">
      <w:pPr>
        <w:pStyle w:val="aa"/>
        <w:rPr>
          <w:sz w:val="24"/>
        </w:rPr>
      </w:pPr>
    </w:p>
    <w:p w:rsidR="006D6A09" w:rsidRDefault="006D6A09" w:rsidP="005D506B">
      <w:pPr>
        <w:pStyle w:val="aa"/>
        <w:rPr>
          <w:sz w:val="24"/>
        </w:rPr>
      </w:pPr>
    </w:p>
    <w:p w:rsidR="006D6A09" w:rsidRDefault="006D6A09" w:rsidP="005D506B">
      <w:pPr>
        <w:pStyle w:val="aa"/>
        <w:rPr>
          <w:sz w:val="24"/>
        </w:rPr>
      </w:pPr>
    </w:p>
    <w:p w:rsidR="006D6A09" w:rsidRDefault="006D6A09" w:rsidP="005D506B">
      <w:pPr>
        <w:pStyle w:val="aa"/>
        <w:rPr>
          <w:sz w:val="24"/>
        </w:rPr>
      </w:pPr>
    </w:p>
    <w:p w:rsidR="00AD5EC1" w:rsidRDefault="00AD5EC1" w:rsidP="00AD5EC1">
      <w:pPr>
        <w:pStyle w:val="ConsPlusNormal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D6A09" w:rsidRDefault="006D6A09" w:rsidP="00AD5EC1">
      <w:pPr>
        <w:pStyle w:val="ConsPlusNormal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360A2" w:rsidRPr="009D32A6" w:rsidRDefault="004360A2" w:rsidP="00AD5EC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</w:t>
      </w:r>
      <w:r w:rsidRPr="009D32A6">
        <w:rPr>
          <w:rFonts w:ascii="Times New Roman" w:hAnsi="Times New Roman" w:cs="Times New Roman"/>
          <w:sz w:val="24"/>
          <w:szCs w:val="24"/>
        </w:rPr>
        <w:t>Утвержден</w:t>
      </w:r>
    </w:p>
    <w:p w:rsidR="004360A2" w:rsidRPr="009D32A6" w:rsidRDefault="004360A2" w:rsidP="00AD5EC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AD5EC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6D6A09">
        <w:rPr>
          <w:rFonts w:ascii="Times New Roman" w:hAnsi="Times New Roman" w:cs="Times New Roman"/>
          <w:sz w:val="24"/>
          <w:szCs w:val="24"/>
        </w:rPr>
        <w:t>п</w:t>
      </w:r>
      <w:r w:rsidRPr="009D32A6">
        <w:rPr>
          <w:rFonts w:ascii="Times New Roman" w:hAnsi="Times New Roman" w:cs="Times New Roman"/>
          <w:sz w:val="24"/>
          <w:szCs w:val="24"/>
        </w:rPr>
        <w:t xml:space="preserve">остановлением  администрации  </w:t>
      </w:r>
    </w:p>
    <w:p w:rsidR="004360A2" w:rsidRPr="009D32A6" w:rsidRDefault="004360A2" w:rsidP="00AD5EC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Pr="009D32A6">
        <w:rPr>
          <w:rFonts w:ascii="Times New Roman" w:hAnsi="Times New Roman" w:cs="Times New Roman"/>
          <w:sz w:val="24"/>
          <w:szCs w:val="24"/>
        </w:rPr>
        <w:t xml:space="preserve">Тугулымского городского округа </w:t>
      </w:r>
    </w:p>
    <w:p w:rsidR="004360A2" w:rsidRDefault="004360A2" w:rsidP="00AD5EC1">
      <w:pPr>
        <w:pStyle w:val="ConsPlusNormal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9D32A6">
        <w:rPr>
          <w:rFonts w:ascii="Times New Roman" w:hAnsi="Times New Roman" w:cs="Times New Roman"/>
          <w:sz w:val="24"/>
          <w:szCs w:val="24"/>
        </w:rPr>
        <w:t xml:space="preserve">от </w:t>
      </w:r>
      <w:r w:rsidR="006D6A09">
        <w:rPr>
          <w:rFonts w:ascii="Times New Roman" w:hAnsi="Times New Roman" w:cs="Times New Roman"/>
          <w:sz w:val="24"/>
          <w:szCs w:val="24"/>
        </w:rPr>
        <w:t>02.12.2024</w:t>
      </w:r>
      <w:r w:rsidRPr="009D32A6">
        <w:rPr>
          <w:rFonts w:ascii="Times New Roman" w:hAnsi="Times New Roman" w:cs="Times New Roman"/>
          <w:sz w:val="24"/>
          <w:szCs w:val="24"/>
        </w:rPr>
        <w:t xml:space="preserve"> </w:t>
      </w:r>
      <w:r w:rsidR="006D6A09">
        <w:rPr>
          <w:rFonts w:ascii="Times New Roman" w:hAnsi="Times New Roman" w:cs="Times New Roman"/>
          <w:sz w:val="24"/>
          <w:szCs w:val="24"/>
        </w:rPr>
        <w:t>№566</w:t>
      </w:r>
    </w:p>
    <w:p w:rsidR="005E6813" w:rsidRPr="00AD5EC1" w:rsidRDefault="004360A2" w:rsidP="00AD5EC1">
      <w:pPr>
        <w:spacing w:after="0" w:line="240" w:lineRule="auto"/>
        <w:jc w:val="right"/>
      </w:pPr>
      <w:r>
        <w:t xml:space="preserve">                                                                                            </w:t>
      </w:r>
    </w:p>
    <w:p w:rsidR="004360A2" w:rsidRPr="004360A2" w:rsidRDefault="004360A2" w:rsidP="00AD5E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60A2" w:rsidRPr="004360A2" w:rsidRDefault="004360A2" w:rsidP="00AD5E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360A2">
        <w:rPr>
          <w:rFonts w:ascii="Times New Roman" w:hAnsi="Times New Roman"/>
          <w:b/>
          <w:sz w:val="24"/>
          <w:szCs w:val="24"/>
          <w:lang w:eastAsia="ru-RU"/>
        </w:rPr>
        <w:t>Состав</w:t>
      </w:r>
    </w:p>
    <w:p w:rsidR="004360A2" w:rsidRDefault="004360A2" w:rsidP="004360A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360A2">
        <w:rPr>
          <w:rFonts w:ascii="Times New Roman" w:hAnsi="Times New Roman"/>
          <w:b/>
          <w:sz w:val="24"/>
          <w:szCs w:val="24"/>
        </w:rPr>
        <w:t>рабочей группы  Тугулымского городского округа Межведомственной комиссии по вопросам обеспечения занятости населения, противодействия  формированию просроченной задолженности  по заработной плате  и нелегальной занятости  на территории Свердловской области</w:t>
      </w:r>
    </w:p>
    <w:p w:rsidR="004360A2" w:rsidRDefault="004360A2" w:rsidP="004360A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78"/>
        <w:gridCol w:w="340"/>
        <w:gridCol w:w="6158"/>
      </w:tblGrid>
      <w:tr w:rsidR="004360A2" w:rsidRPr="00C911B7" w:rsidTr="00867685">
        <w:tc>
          <w:tcPr>
            <w:tcW w:w="2778" w:type="dxa"/>
          </w:tcPr>
          <w:p w:rsidR="004360A2" w:rsidRPr="00C911B7" w:rsidRDefault="004360A2" w:rsidP="004360A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911B7">
              <w:rPr>
                <w:rFonts w:ascii="Times New Roman" w:hAnsi="Times New Roman" w:cs="Times New Roman"/>
                <w:sz w:val="24"/>
                <w:szCs w:val="24"/>
              </w:rPr>
              <w:t xml:space="preserve">Поздеев  Алексей Николаевич </w:t>
            </w:r>
          </w:p>
        </w:tc>
        <w:tc>
          <w:tcPr>
            <w:tcW w:w="340" w:type="dxa"/>
          </w:tcPr>
          <w:p w:rsidR="004360A2" w:rsidRPr="00C911B7" w:rsidRDefault="004360A2" w:rsidP="00293D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1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158" w:type="dxa"/>
          </w:tcPr>
          <w:p w:rsidR="004360A2" w:rsidRPr="00C911B7" w:rsidRDefault="00AD5EC1" w:rsidP="00F045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  <w:r w:rsidR="00F045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60A2" w:rsidRPr="00C911B7">
              <w:rPr>
                <w:rFonts w:ascii="Times New Roman" w:hAnsi="Times New Roman" w:cs="Times New Roman"/>
                <w:sz w:val="24"/>
                <w:szCs w:val="24"/>
              </w:rPr>
              <w:t xml:space="preserve"> Тугулымского городского округа , председатель рабочей группы</w:t>
            </w:r>
          </w:p>
        </w:tc>
      </w:tr>
      <w:tr w:rsidR="004360A2" w:rsidRPr="00C911B7" w:rsidTr="00867685">
        <w:tc>
          <w:tcPr>
            <w:tcW w:w="2778" w:type="dxa"/>
          </w:tcPr>
          <w:p w:rsidR="004360A2" w:rsidRDefault="00AD5EC1" w:rsidP="004360A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Максимова Юлия </w:t>
            </w:r>
          </w:p>
          <w:p w:rsidR="00AD5EC1" w:rsidRPr="00C911B7" w:rsidRDefault="00AD5EC1" w:rsidP="004360A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340" w:type="dxa"/>
          </w:tcPr>
          <w:p w:rsidR="004360A2" w:rsidRPr="00C911B7" w:rsidRDefault="004360A2" w:rsidP="00293D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1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158" w:type="dxa"/>
          </w:tcPr>
          <w:p w:rsidR="004360A2" w:rsidRPr="00C911B7" w:rsidRDefault="00DD05E3" w:rsidP="00DD05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4360A2" w:rsidRPr="00C911B7">
              <w:rPr>
                <w:rFonts w:ascii="Times New Roman" w:hAnsi="Times New Roman" w:cs="Times New Roman"/>
                <w:sz w:val="24"/>
                <w:szCs w:val="24"/>
              </w:rPr>
              <w:t xml:space="preserve">аместитель </w:t>
            </w:r>
            <w:r w:rsidR="00C911B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360A2" w:rsidRPr="00C911B7">
              <w:rPr>
                <w:rFonts w:ascii="Times New Roman" w:hAnsi="Times New Roman" w:cs="Times New Roman"/>
                <w:sz w:val="24"/>
                <w:szCs w:val="24"/>
              </w:rPr>
              <w:t xml:space="preserve">лавы  Тугулымского городского округа, заместитель председателя рабочей группы </w:t>
            </w:r>
          </w:p>
        </w:tc>
      </w:tr>
      <w:tr w:rsidR="004360A2" w:rsidRPr="00C911B7" w:rsidTr="00867685">
        <w:trPr>
          <w:trHeight w:val="561"/>
        </w:trPr>
        <w:tc>
          <w:tcPr>
            <w:tcW w:w="2778" w:type="dxa"/>
          </w:tcPr>
          <w:p w:rsidR="004360A2" w:rsidRPr="00C911B7" w:rsidRDefault="004360A2" w:rsidP="00293D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911B7">
              <w:rPr>
                <w:rFonts w:ascii="Times New Roman" w:hAnsi="Times New Roman" w:cs="Times New Roman"/>
                <w:sz w:val="24"/>
                <w:szCs w:val="24"/>
              </w:rPr>
              <w:t xml:space="preserve">Шилкова Ольга Владимировна </w:t>
            </w:r>
          </w:p>
        </w:tc>
        <w:tc>
          <w:tcPr>
            <w:tcW w:w="340" w:type="dxa"/>
          </w:tcPr>
          <w:p w:rsidR="004360A2" w:rsidRPr="00C911B7" w:rsidRDefault="004360A2" w:rsidP="00293D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1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158" w:type="dxa"/>
          </w:tcPr>
          <w:p w:rsidR="004360A2" w:rsidRPr="00C911B7" w:rsidRDefault="00DD05E3" w:rsidP="00DD05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4360A2" w:rsidRPr="00C911B7">
              <w:rPr>
                <w:rFonts w:ascii="Times New Roman" w:hAnsi="Times New Roman" w:cs="Times New Roman"/>
                <w:sz w:val="24"/>
                <w:szCs w:val="24"/>
              </w:rPr>
              <w:t xml:space="preserve">аместитель </w:t>
            </w:r>
            <w:r w:rsidR="00C911B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360A2" w:rsidRPr="00C911B7">
              <w:rPr>
                <w:rFonts w:ascii="Times New Roman" w:hAnsi="Times New Roman" w:cs="Times New Roman"/>
                <w:sz w:val="24"/>
                <w:szCs w:val="24"/>
              </w:rPr>
              <w:t xml:space="preserve">лавы </w:t>
            </w:r>
            <w:r w:rsidR="00C911B7">
              <w:rPr>
                <w:rFonts w:ascii="Times New Roman" w:hAnsi="Times New Roman" w:cs="Times New Roman"/>
                <w:sz w:val="24"/>
                <w:szCs w:val="24"/>
              </w:rPr>
              <w:t>Тугулымского городского округа</w:t>
            </w:r>
            <w:r w:rsidR="004360A2" w:rsidRPr="00C911B7">
              <w:rPr>
                <w:rFonts w:ascii="Times New Roman" w:hAnsi="Times New Roman" w:cs="Times New Roman"/>
                <w:sz w:val="24"/>
                <w:szCs w:val="24"/>
              </w:rPr>
              <w:t xml:space="preserve">, заместитель председателя рабочей группы </w:t>
            </w:r>
          </w:p>
        </w:tc>
      </w:tr>
      <w:tr w:rsidR="00EF54B0" w:rsidRPr="00C911B7" w:rsidTr="00867685">
        <w:trPr>
          <w:trHeight w:val="561"/>
        </w:trPr>
        <w:tc>
          <w:tcPr>
            <w:tcW w:w="2778" w:type="dxa"/>
          </w:tcPr>
          <w:p w:rsidR="00EF54B0" w:rsidRDefault="00AD5EC1" w:rsidP="00293D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Шемякина Юлия </w:t>
            </w:r>
          </w:p>
          <w:p w:rsidR="00AD5EC1" w:rsidRPr="00C911B7" w:rsidRDefault="00AD5EC1" w:rsidP="00293D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Андреевна</w:t>
            </w:r>
          </w:p>
        </w:tc>
        <w:tc>
          <w:tcPr>
            <w:tcW w:w="340" w:type="dxa"/>
          </w:tcPr>
          <w:p w:rsidR="00EF54B0" w:rsidRPr="00C911B7" w:rsidRDefault="00EF54B0" w:rsidP="00293D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158" w:type="dxa"/>
          </w:tcPr>
          <w:p w:rsidR="00EF54B0" w:rsidRDefault="00EF54B0" w:rsidP="00EF54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 отдела экономики и инвестиций администрации Тугулымского городского округа </w:t>
            </w:r>
          </w:p>
          <w:p w:rsidR="00EF54B0" w:rsidRDefault="00EF54B0" w:rsidP="00EF54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рабочей группы</w:t>
            </w:r>
          </w:p>
        </w:tc>
      </w:tr>
      <w:tr w:rsidR="004360A2" w:rsidRPr="00C911B7" w:rsidTr="00867685">
        <w:tc>
          <w:tcPr>
            <w:tcW w:w="9276" w:type="dxa"/>
            <w:gridSpan w:val="3"/>
            <w:vAlign w:val="center"/>
          </w:tcPr>
          <w:p w:rsidR="004360A2" w:rsidRPr="00C911B7" w:rsidRDefault="004360A2" w:rsidP="00293D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1B7">
              <w:rPr>
                <w:rFonts w:ascii="Times New Roman" w:hAnsi="Times New Roman" w:cs="Times New Roman"/>
                <w:sz w:val="24"/>
                <w:szCs w:val="24"/>
              </w:rPr>
              <w:t>Члены рабочей группы:</w:t>
            </w:r>
          </w:p>
        </w:tc>
      </w:tr>
      <w:tr w:rsidR="00AF334A" w:rsidRPr="00C911B7" w:rsidTr="00867685">
        <w:tc>
          <w:tcPr>
            <w:tcW w:w="2778" w:type="dxa"/>
          </w:tcPr>
          <w:p w:rsidR="00AF334A" w:rsidRDefault="00AF334A" w:rsidP="00A50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Ваулина Ольга Владимировна </w:t>
            </w:r>
          </w:p>
        </w:tc>
        <w:tc>
          <w:tcPr>
            <w:tcW w:w="340" w:type="dxa"/>
          </w:tcPr>
          <w:p w:rsidR="00AF334A" w:rsidRPr="00C911B7" w:rsidRDefault="00EF54B0" w:rsidP="00293D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158" w:type="dxa"/>
          </w:tcPr>
          <w:p w:rsidR="00AF334A" w:rsidRDefault="00AF334A" w:rsidP="00AF33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клиентской  службы  (на правах отдела) в Тугулымском городском округе (</w:t>
            </w:r>
            <w:r w:rsidRPr="00C911B7">
              <w:rPr>
                <w:rFonts w:ascii="Times New Roman" w:hAnsi="Times New Roman" w:cs="Times New Roman"/>
                <w:sz w:val="24"/>
                <w:szCs w:val="24"/>
              </w:rPr>
              <w:t>отделени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11B7">
              <w:rPr>
                <w:rFonts w:ascii="Times New Roman" w:hAnsi="Times New Roman" w:cs="Times New Roman"/>
                <w:sz w:val="24"/>
                <w:szCs w:val="24"/>
              </w:rPr>
              <w:t xml:space="preserve"> Фонда пенсионного и социального страхования Российской Федерации по Свердловской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(по согласованию)</w:t>
            </w:r>
          </w:p>
        </w:tc>
      </w:tr>
      <w:tr w:rsidR="004360A2" w:rsidRPr="00C911B7" w:rsidTr="00867685">
        <w:tc>
          <w:tcPr>
            <w:tcW w:w="2778" w:type="dxa"/>
          </w:tcPr>
          <w:p w:rsidR="004360A2" w:rsidRPr="00C911B7" w:rsidRDefault="00A5083A" w:rsidP="00A50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Дружкова Ольга Андреевна </w:t>
            </w:r>
          </w:p>
        </w:tc>
        <w:tc>
          <w:tcPr>
            <w:tcW w:w="340" w:type="dxa"/>
          </w:tcPr>
          <w:p w:rsidR="004360A2" w:rsidRPr="00C911B7" w:rsidRDefault="004360A2" w:rsidP="00293D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1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158" w:type="dxa"/>
          </w:tcPr>
          <w:p w:rsidR="004360A2" w:rsidRPr="00C911B7" w:rsidRDefault="00DD05E3" w:rsidP="00DD05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Старший инспектор  по вопросам потребительского рынка  администрации Тугулымского городского округа </w:t>
            </w:r>
          </w:p>
        </w:tc>
      </w:tr>
      <w:tr w:rsidR="00AF334A" w:rsidRPr="00C911B7" w:rsidTr="00867685">
        <w:tc>
          <w:tcPr>
            <w:tcW w:w="2778" w:type="dxa"/>
          </w:tcPr>
          <w:p w:rsidR="00AF334A" w:rsidRPr="00C911B7" w:rsidRDefault="00AF334A" w:rsidP="005F52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Журавлева Ольга Леонидовна </w:t>
            </w:r>
          </w:p>
        </w:tc>
        <w:tc>
          <w:tcPr>
            <w:tcW w:w="340" w:type="dxa"/>
          </w:tcPr>
          <w:p w:rsidR="00AF334A" w:rsidRPr="00C911B7" w:rsidRDefault="00AF334A" w:rsidP="005F52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1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158" w:type="dxa"/>
          </w:tcPr>
          <w:p w:rsidR="00AF334A" w:rsidRDefault="00AF334A" w:rsidP="005F52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 муниципального фонда  </w:t>
            </w:r>
            <w:r w:rsidRPr="00C911B7">
              <w:rPr>
                <w:rFonts w:ascii="Times New Roman" w:hAnsi="Times New Roman" w:cs="Times New Roman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предпринимательства  Тугулымского городского округа </w:t>
            </w:r>
          </w:p>
          <w:p w:rsidR="00AF334A" w:rsidRPr="00C911B7" w:rsidRDefault="00AF334A" w:rsidP="005F52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911B7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AF334A" w:rsidRPr="00C911B7" w:rsidTr="00867685">
        <w:tc>
          <w:tcPr>
            <w:tcW w:w="2778" w:type="dxa"/>
          </w:tcPr>
          <w:p w:rsidR="00AF334A" w:rsidRPr="00C911B7" w:rsidRDefault="00AF334A" w:rsidP="005F52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Крюков Юрий Николаевич </w:t>
            </w:r>
          </w:p>
        </w:tc>
        <w:tc>
          <w:tcPr>
            <w:tcW w:w="340" w:type="dxa"/>
          </w:tcPr>
          <w:p w:rsidR="00AF334A" w:rsidRPr="00C911B7" w:rsidRDefault="00AF334A" w:rsidP="005F52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1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158" w:type="dxa"/>
          </w:tcPr>
          <w:p w:rsidR="006D6A09" w:rsidRDefault="006D6A09" w:rsidP="006D6A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ОМВД России «</w:t>
            </w:r>
            <w:r w:rsidR="00AF334A">
              <w:rPr>
                <w:rFonts w:ascii="Times New Roman" w:hAnsi="Times New Roman" w:cs="Times New Roman"/>
                <w:sz w:val="24"/>
                <w:szCs w:val="24"/>
              </w:rPr>
              <w:t>Тугулымск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ий»</w:t>
            </w:r>
          </w:p>
          <w:p w:rsidR="00AF334A" w:rsidRPr="00C911B7" w:rsidRDefault="00AF334A" w:rsidP="006D6A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AF334A" w:rsidRPr="00C911B7" w:rsidTr="00867685">
        <w:tc>
          <w:tcPr>
            <w:tcW w:w="2778" w:type="dxa"/>
          </w:tcPr>
          <w:p w:rsidR="00AF334A" w:rsidRPr="00C911B7" w:rsidRDefault="00AF334A" w:rsidP="005F52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Рашкевич Татьяна Анатольевна </w:t>
            </w:r>
          </w:p>
        </w:tc>
        <w:tc>
          <w:tcPr>
            <w:tcW w:w="340" w:type="dxa"/>
          </w:tcPr>
          <w:p w:rsidR="00AF334A" w:rsidRPr="00C911B7" w:rsidRDefault="00AF334A" w:rsidP="005F52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1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158" w:type="dxa"/>
          </w:tcPr>
          <w:p w:rsidR="00AF334A" w:rsidRPr="00C911B7" w:rsidRDefault="00AF334A" w:rsidP="005F52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  <w:r w:rsidRPr="00C911B7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C911B7">
              <w:rPr>
                <w:rFonts w:ascii="Times New Roman" w:hAnsi="Times New Roman" w:cs="Times New Roman"/>
                <w:sz w:val="24"/>
                <w:szCs w:val="24"/>
              </w:rPr>
              <w:t xml:space="preserve">Межрайонной инспекции Федеральной налоговой службы России 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C911B7">
              <w:rPr>
                <w:rFonts w:ascii="Times New Roman" w:hAnsi="Times New Roman" w:cs="Times New Roman"/>
                <w:sz w:val="24"/>
                <w:szCs w:val="24"/>
              </w:rPr>
              <w:t xml:space="preserve"> по Свердловской области (по согласованию)</w:t>
            </w:r>
          </w:p>
        </w:tc>
      </w:tr>
      <w:tr w:rsidR="00EF54B0" w:rsidRPr="00C911B7" w:rsidTr="00867685">
        <w:trPr>
          <w:trHeight w:val="647"/>
        </w:trPr>
        <w:tc>
          <w:tcPr>
            <w:tcW w:w="2778" w:type="dxa"/>
          </w:tcPr>
          <w:p w:rsidR="00EF54B0" w:rsidRPr="00C911B7" w:rsidRDefault="00EF54B0" w:rsidP="005F52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Серкова Надежда Александровна</w:t>
            </w:r>
          </w:p>
        </w:tc>
        <w:tc>
          <w:tcPr>
            <w:tcW w:w="340" w:type="dxa"/>
          </w:tcPr>
          <w:p w:rsidR="00EF54B0" w:rsidRPr="00C911B7" w:rsidRDefault="00EF54B0" w:rsidP="005F52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1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158" w:type="dxa"/>
          </w:tcPr>
          <w:p w:rsidR="00EF54B0" w:rsidRPr="00C911B7" w:rsidRDefault="00EF54B0" w:rsidP="008676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экономики  и инвестиций  администрации Тугулымского городского округа</w:t>
            </w:r>
          </w:p>
        </w:tc>
      </w:tr>
      <w:tr w:rsidR="00AF334A" w:rsidRPr="00C911B7" w:rsidTr="00867685">
        <w:tc>
          <w:tcPr>
            <w:tcW w:w="2778" w:type="dxa"/>
          </w:tcPr>
          <w:p w:rsidR="00AF334A" w:rsidRPr="00C911B7" w:rsidRDefault="00AF334A" w:rsidP="005F52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Соломирская  Наталья Борисовна </w:t>
            </w:r>
          </w:p>
        </w:tc>
        <w:tc>
          <w:tcPr>
            <w:tcW w:w="340" w:type="dxa"/>
          </w:tcPr>
          <w:p w:rsidR="00AF334A" w:rsidRPr="00C911B7" w:rsidRDefault="00AF334A" w:rsidP="005F52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1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158" w:type="dxa"/>
          </w:tcPr>
          <w:p w:rsidR="00AF334A" w:rsidRPr="00C911B7" w:rsidRDefault="00AF334A" w:rsidP="006D6A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911B7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Государственного казенного учреждения службы занятости населения Свердловской области </w:t>
            </w:r>
            <w:r w:rsidR="006D6A0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Тугулымский </w:t>
            </w:r>
            <w:r w:rsidR="006D6A09">
              <w:rPr>
                <w:rFonts w:ascii="Times New Roman" w:hAnsi="Times New Roman" w:cs="Times New Roman"/>
                <w:sz w:val="24"/>
                <w:szCs w:val="24"/>
              </w:rPr>
              <w:t xml:space="preserve"> центр занятости»</w:t>
            </w:r>
            <w:r w:rsidRPr="00C911B7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</w:tr>
    </w:tbl>
    <w:p w:rsidR="004360A2" w:rsidRPr="004360A2" w:rsidRDefault="004360A2" w:rsidP="00AD5EC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sectPr w:rsidR="004360A2" w:rsidRPr="004360A2" w:rsidSect="006D6A09">
      <w:headerReference w:type="default" r:id="rId11"/>
      <w:pgSz w:w="11906" w:h="16838"/>
      <w:pgMar w:top="0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277C" w:rsidRDefault="004E277C" w:rsidP="00595D2E">
      <w:pPr>
        <w:spacing w:after="0" w:line="240" w:lineRule="auto"/>
      </w:pPr>
      <w:r>
        <w:separator/>
      </w:r>
    </w:p>
  </w:endnote>
  <w:endnote w:type="continuationSeparator" w:id="0">
    <w:p w:rsidR="004E277C" w:rsidRDefault="004E277C" w:rsidP="00595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277C" w:rsidRDefault="004E277C" w:rsidP="00595D2E">
      <w:pPr>
        <w:spacing w:after="0" w:line="240" w:lineRule="auto"/>
      </w:pPr>
      <w:r>
        <w:separator/>
      </w:r>
    </w:p>
  </w:footnote>
  <w:footnote w:type="continuationSeparator" w:id="0">
    <w:p w:rsidR="004E277C" w:rsidRDefault="004E277C" w:rsidP="00595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6480" w:rsidRDefault="00E60CCC">
    <w:pPr>
      <w:pStyle w:val="a4"/>
      <w:jc w:val="center"/>
    </w:pPr>
    <w:r w:rsidRPr="00595D2E">
      <w:rPr>
        <w:rFonts w:ascii="Times New Roman" w:hAnsi="Times New Roman"/>
        <w:sz w:val="24"/>
        <w:szCs w:val="24"/>
      </w:rPr>
      <w:fldChar w:fldCharType="begin"/>
    </w:r>
    <w:r w:rsidR="00B26480" w:rsidRPr="00595D2E">
      <w:rPr>
        <w:rFonts w:ascii="Times New Roman" w:hAnsi="Times New Roman"/>
        <w:sz w:val="24"/>
        <w:szCs w:val="24"/>
      </w:rPr>
      <w:instrText>PAGE   \* MERGEFORMAT</w:instrText>
    </w:r>
    <w:r w:rsidRPr="00595D2E">
      <w:rPr>
        <w:rFonts w:ascii="Times New Roman" w:hAnsi="Times New Roman"/>
        <w:sz w:val="24"/>
        <w:szCs w:val="24"/>
      </w:rPr>
      <w:fldChar w:fldCharType="separate"/>
    </w:r>
    <w:r w:rsidR="006A2947">
      <w:rPr>
        <w:rFonts w:ascii="Times New Roman" w:hAnsi="Times New Roman"/>
        <w:noProof/>
        <w:sz w:val="24"/>
        <w:szCs w:val="24"/>
      </w:rPr>
      <w:t>2</w:t>
    </w:r>
    <w:r w:rsidRPr="00595D2E">
      <w:rPr>
        <w:rFonts w:ascii="Times New Roman" w:hAnsi="Times New Roman"/>
        <w:sz w:val="24"/>
        <w:szCs w:val="24"/>
      </w:rPr>
      <w:fldChar w:fldCharType="end"/>
    </w:r>
  </w:p>
  <w:p w:rsidR="00B26480" w:rsidRDefault="00B2648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D42FF"/>
    <w:multiLevelType w:val="hybridMultilevel"/>
    <w:tmpl w:val="5B289C94"/>
    <w:lvl w:ilvl="0" w:tplc="1826EFC0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059853E9"/>
    <w:multiLevelType w:val="hybridMultilevel"/>
    <w:tmpl w:val="15780A16"/>
    <w:lvl w:ilvl="0" w:tplc="B816D8E2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 w15:restartNumberingAfterBreak="0">
    <w:nsid w:val="0F6F4258"/>
    <w:multiLevelType w:val="hybridMultilevel"/>
    <w:tmpl w:val="B172FF44"/>
    <w:lvl w:ilvl="0" w:tplc="654EF868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17026C4F"/>
    <w:multiLevelType w:val="hybridMultilevel"/>
    <w:tmpl w:val="C0027D10"/>
    <w:lvl w:ilvl="0" w:tplc="9E40731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1D1D1CF6"/>
    <w:multiLevelType w:val="hybridMultilevel"/>
    <w:tmpl w:val="6A909AFA"/>
    <w:lvl w:ilvl="0" w:tplc="F6049A2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1E0F6C61"/>
    <w:multiLevelType w:val="hybridMultilevel"/>
    <w:tmpl w:val="B172FF44"/>
    <w:lvl w:ilvl="0" w:tplc="654EF868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F3141D7"/>
    <w:multiLevelType w:val="hybridMultilevel"/>
    <w:tmpl w:val="718692EE"/>
    <w:lvl w:ilvl="0" w:tplc="0D96B8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2024334F"/>
    <w:multiLevelType w:val="hybridMultilevel"/>
    <w:tmpl w:val="B046EC86"/>
    <w:lvl w:ilvl="0" w:tplc="7F7C36B2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25B01D93"/>
    <w:multiLevelType w:val="hybridMultilevel"/>
    <w:tmpl w:val="1952B3BA"/>
    <w:lvl w:ilvl="0" w:tplc="68A6385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281853EF"/>
    <w:multiLevelType w:val="hybridMultilevel"/>
    <w:tmpl w:val="2278B128"/>
    <w:lvl w:ilvl="0" w:tplc="AC66397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 w15:restartNumberingAfterBreak="0">
    <w:nsid w:val="2E856A6D"/>
    <w:multiLevelType w:val="hybridMultilevel"/>
    <w:tmpl w:val="957C2348"/>
    <w:lvl w:ilvl="0" w:tplc="24E856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0EB681E"/>
    <w:multiLevelType w:val="hybridMultilevel"/>
    <w:tmpl w:val="B2E21C5C"/>
    <w:lvl w:ilvl="0" w:tplc="3E3CCCC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36935729"/>
    <w:multiLevelType w:val="hybridMultilevel"/>
    <w:tmpl w:val="7E367AC0"/>
    <w:lvl w:ilvl="0" w:tplc="9402BD1C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 w15:restartNumberingAfterBreak="0">
    <w:nsid w:val="39F661C9"/>
    <w:multiLevelType w:val="hybridMultilevel"/>
    <w:tmpl w:val="5CC8BA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3D90BF7"/>
    <w:multiLevelType w:val="hybridMultilevel"/>
    <w:tmpl w:val="2C4CBA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6FD0E6D"/>
    <w:multiLevelType w:val="hybridMultilevel"/>
    <w:tmpl w:val="2C3A23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A0D13C7"/>
    <w:multiLevelType w:val="hybridMultilevel"/>
    <w:tmpl w:val="907A3FE2"/>
    <w:lvl w:ilvl="0" w:tplc="0BF2C00E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 w15:restartNumberingAfterBreak="0">
    <w:nsid w:val="4A3C2C35"/>
    <w:multiLevelType w:val="hybridMultilevel"/>
    <w:tmpl w:val="B680C324"/>
    <w:lvl w:ilvl="0" w:tplc="E34A1A56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 w15:restartNumberingAfterBreak="0">
    <w:nsid w:val="4BBF1FB1"/>
    <w:multiLevelType w:val="hybridMultilevel"/>
    <w:tmpl w:val="D472D1FC"/>
    <w:lvl w:ilvl="0" w:tplc="8E12B6BC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 w15:restartNumberingAfterBreak="0">
    <w:nsid w:val="50D072DE"/>
    <w:multiLevelType w:val="hybridMultilevel"/>
    <w:tmpl w:val="D2D4B414"/>
    <w:lvl w:ilvl="0" w:tplc="1A244050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0" w15:restartNumberingAfterBreak="0">
    <w:nsid w:val="52FB33E7"/>
    <w:multiLevelType w:val="hybridMultilevel"/>
    <w:tmpl w:val="79A2BC8A"/>
    <w:lvl w:ilvl="0" w:tplc="716A7EF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 w15:restartNumberingAfterBreak="0">
    <w:nsid w:val="56B950FF"/>
    <w:multiLevelType w:val="hybridMultilevel"/>
    <w:tmpl w:val="651EBB74"/>
    <w:lvl w:ilvl="0" w:tplc="98104C8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 w15:restartNumberingAfterBreak="0">
    <w:nsid w:val="58476EF4"/>
    <w:multiLevelType w:val="hybridMultilevel"/>
    <w:tmpl w:val="464E84BE"/>
    <w:lvl w:ilvl="0" w:tplc="FDD20BF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 w15:restartNumberingAfterBreak="0">
    <w:nsid w:val="596E1AC6"/>
    <w:multiLevelType w:val="hybridMultilevel"/>
    <w:tmpl w:val="9EEAE45C"/>
    <w:lvl w:ilvl="0" w:tplc="1BBE8E1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 w15:restartNumberingAfterBreak="0">
    <w:nsid w:val="5C3A5BCF"/>
    <w:multiLevelType w:val="hybridMultilevel"/>
    <w:tmpl w:val="BCC41E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A5504BB"/>
    <w:multiLevelType w:val="hybridMultilevel"/>
    <w:tmpl w:val="62C0C43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6" w15:restartNumberingAfterBreak="0">
    <w:nsid w:val="6C6E7599"/>
    <w:multiLevelType w:val="hybridMultilevel"/>
    <w:tmpl w:val="D570CFD8"/>
    <w:lvl w:ilvl="0" w:tplc="1AD4B2D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 w15:restartNumberingAfterBreak="0">
    <w:nsid w:val="718379EC"/>
    <w:multiLevelType w:val="hybridMultilevel"/>
    <w:tmpl w:val="9586D0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BB647B2"/>
    <w:multiLevelType w:val="hybridMultilevel"/>
    <w:tmpl w:val="2D4ADB78"/>
    <w:lvl w:ilvl="0" w:tplc="2F9CE53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 w15:restartNumberingAfterBreak="0">
    <w:nsid w:val="7FA53DE6"/>
    <w:multiLevelType w:val="hybridMultilevel"/>
    <w:tmpl w:val="703AE8CC"/>
    <w:lvl w:ilvl="0" w:tplc="F50EB94E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5"/>
  </w:num>
  <w:num w:numId="2">
    <w:abstractNumId w:val="20"/>
  </w:num>
  <w:num w:numId="3">
    <w:abstractNumId w:val="10"/>
  </w:num>
  <w:num w:numId="4">
    <w:abstractNumId w:val="14"/>
  </w:num>
  <w:num w:numId="5">
    <w:abstractNumId w:val="29"/>
  </w:num>
  <w:num w:numId="6">
    <w:abstractNumId w:val="21"/>
  </w:num>
  <w:num w:numId="7">
    <w:abstractNumId w:val="17"/>
  </w:num>
  <w:num w:numId="8">
    <w:abstractNumId w:val="12"/>
  </w:num>
  <w:num w:numId="9">
    <w:abstractNumId w:val="18"/>
  </w:num>
  <w:num w:numId="10">
    <w:abstractNumId w:val="26"/>
  </w:num>
  <w:num w:numId="11">
    <w:abstractNumId w:val="27"/>
  </w:num>
  <w:num w:numId="12">
    <w:abstractNumId w:val="7"/>
  </w:num>
  <w:num w:numId="13">
    <w:abstractNumId w:val="28"/>
  </w:num>
  <w:num w:numId="14">
    <w:abstractNumId w:val="4"/>
  </w:num>
  <w:num w:numId="15">
    <w:abstractNumId w:val="15"/>
  </w:num>
  <w:num w:numId="16">
    <w:abstractNumId w:val="13"/>
  </w:num>
  <w:num w:numId="17">
    <w:abstractNumId w:val="23"/>
  </w:num>
  <w:num w:numId="18">
    <w:abstractNumId w:val="16"/>
  </w:num>
  <w:num w:numId="19">
    <w:abstractNumId w:val="0"/>
  </w:num>
  <w:num w:numId="20">
    <w:abstractNumId w:val="9"/>
  </w:num>
  <w:num w:numId="21">
    <w:abstractNumId w:val="8"/>
  </w:num>
  <w:num w:numId="22">
    <w:abstractNumId w:val="6"/>
  </w:num>
  <w:num w:numId="23">
    <w:abstractNumId w:val="1"/>
  </w:num>
  <w:num w:numId="24">
    <w:abstractNumId w:val="3"/>
  </w:num>
  <w:num w:numId="25">
    <w:abstractNumId w:val="22"/>
  </w:num>
  <w:num w:numId="26">
    <w:abstractNumId w:val="25"/>
  </w:num>
  <w:num w:numId="27">
    <w:abstractNumId w:val="24"/>
  </w:num>
  <w:num w:numId="28">
    <w:abstractNumId w:val="11"/>
  </w:num>
  <w:num w:numId="29">
    <w:abstractNumId w:val="2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1288"/>
    <w:rsid w:val="00022590"/>
    <w:rsid w:val="00025465"/>
    <w:rsid w:val="0003620C"/>
    <w:rsid w:val="000435FA"/>
    <w:rsid w:val="00057D7F"/>
    <w:rsid w:val="00067CE9"/>
    <w:rsid w:val="0009053D"/>
    <w:rsid w:val="000A3266"/>
    <w:rsid w:val="000A76BE"/>
    <w:rsid w:val="000C13AF"/>
    <w:rsid w:val="000C32F0"/>
    <w:rsid w:val="000C4289"/>
    <w:rsid w:val="000D1394"/>
    <w:rsid w:val="000D3F16"/>
    <w:rsid w:val="000E16D8"/>
    <w:rsid w:val="000E4E4E"/>
    <w:rsid w:val="000E531E"/>
    <w:rsid w:val="00107F44"/>
    <w:rsid w:val="001114A5"/>
    <w:rsid w:val="001327B1"/>
    <w:rsid w:val="00141EF3"/>
    <w:rsid w:val="0015369E"/>
    <w:rsid w:val="00161CB0"/>
    <w:rsid w:val="00162D16"/>
    <w:rsid w:val="0016308B"/>
    <w:rsid w:val="001653C9"/>
    <w:rsid w:val="0017696C"/>
    <w:rsid w:val="001860EF"/>
    <w:rsid w:val="001B7A53"/>
    <w:rsid w:val="00204938"/>
    <w:rsid w:val="002107A7"/>
    <w:rsid w:val="00275819"/>
    <w:rsid w:val="002A222D"/>
    <w:rsid w:val="002A7652"/>
    <w:rsid w:val="002B0678"/>
    <w:rsid w:val="002C25D5"/>
    <w:rsid w:val="002C63FB"/>
    <w:rsid w:val="002D3D68"/>
    <w:rsid w:val="002D472B"/>
    <w:rsid w:val="002D68E2"/>
    <w:rsid w:val="00302782"/>
    <w:rsid w:val="00302982"/>
    <w:rsid w:val="00317CC5"/>
    <w:rsid w:val="00343643"/>
    <w:rsid w:val="00345634"/>
    <w:rsid w:val="00356BAA"/>
    <w:rsid w:val="00365DA7"/>
    <w:rsid w:val="003662BB"/>
    <w:rsid w:val="00367323"/>
    <w:rsid w:val="00371D53"/>
    <w:rsid w:val="00384264"/>
    <w:rsid w:val="003A16C4"/>
    <w:rsid w:val="003B2EB7"/>
    <w:rsid w:val="003C30FB"/>
    <w:rsid w:val="003C6893"/>
    <w:rsid w:val="003D6F40"/>
    <w:rsid w:val="003F1184"/>
    <w:rsid w:val="003F5666"/>
    <w:rsid w:val="00407827"/>
    <w:rsid w:val="00414467"/>
    <w:rsid w:val="004156BD"/>
    <w:rsid w:val="004223D2"/>
    <w:rsid w:val="004360A2"/>
    <w:rsid w:val="004378C5"/>
    <w:rsid w:val="00445BBF"/>
    <w:rsid w:val="00461E5E"/>
    <w:rsid w:val="00462DA0"/>
    <w:rsid w:val="00465B77"/>
    <w:rsid w:val="0047424B"/>
    <w:rsid w:val="00482AE4"/>
    <w:rsid w:val="00486138"/>
    <w:rsid w:val="0049467D"/>
    <w:rsid w:val="004B0374"/>
    <w:rsid w:val="004B2051"/>
    <w:rsid w:val="004B4AB5"/>
    <w:rsid w:val="004B759B"/>
    <w:rsid w:val="004C0288"/>
    <w:rsid w:val="004D2E59"/>
    <w:rsid w:val="004D6D7E"/>
    <w:rsid w:val="004E277C"/>
    <w:rsid w:val="004F7435"/>
    <w:rsid w:val="00500EC2"/>
    <w:rsid w:val="00504A73"/>
    <w:rsid w:val="00522AD9"/>
    <w:rsid w:val="00536800"/>
    <w:rsid w:val="00551427"/>
    <w:rsid w:val="0059333A"/>
    <w:rsid w:val="0059498B"/>
    <w:rsid w:val="005955CF"/>
    <w:rsid w:val="00595D2E"/>
    <w:rsid w:val="005A0070"/>
    <w:rsid w:val="005A388B"/>
    <w:rsid w:val="005A393D"/>
    <w:rsid w:val="005A612F"/>
    <w:rsid w:val="005B0FBA"/>
    <w:rsid w:val="005B1073"/>
    <w:rsid w:val="005C7062"/>
    <w:rsid w:val="005D506B"/>
    <w:rsid w:val="005D518D"/>
    <w:rsid w:val="005E4A77"/>
    <w:rsid w:val="005E6813"/>
    <w:rsid w:val="006319AC"/>
    <w:rsid w:val="00650FCA"/>
    <w:rsid w:val="00656CF4"/>
    <w:rsid w:val="00656F05"/>
    <w:rsid w:val="00675FD7"/>
    <w:rsid w:val="00683F8F"/>
    <w:rsid w:val="006912E7"/>
    <w:rsid w:val="006A2208"/>
    <w:rsid w:val="006A2947"/>
    <w:rsid w:val="006A2FBB"/>
    <w:rsid w:val="006A783A"/>
    <w:rsid w:val="006B1A88"/>
    <w:rsid w:val="006B639C"/>
    <w:rsid w:val="006D6A09"/>
    <w:rsid w:val="006E551B"/>
    <w:rsid w:val="00714F83"/>
    <w:rsid w:val="007150EE"/>
    <w:rsid w:val="00730557"/>
    <w:rsid w:val="00730A45"/>
    <w:rsid w:val="00761166"/>
    <w:rsid w:val="0079186C"/>
    <w:rsid w:val="007931B6"/>
    <w:rsid w:val="007B3203"/>
    <w:rsid w:val="007B4467"/>
    <w:rsid w:val="007B708C"/>
    <w:rsid w:val="007C3390"/>
    <w:rsid w:val="007D4108"/>
    <w:rsid w:val="007F04DE"/>
    <w:rsid w:val="007F5F43"/>
    <w:rsid w:val="00806D35"/>
    <w:rsid w:val="00811232"/>
    <w:rsid w:val="00817A82"/>
    <w:rsid w:val="00820F6D"/>
    <w:rsid w:val="008303BC"/>
    <w:rsid w:val="00841C38"/>
    <w:rsid w:val="00845D12"/>
    <w:rsid w:val="00853EB0"/>
    <w:rsid w:val="00857E64"/>
    <w:rsid w:val="00865626"/>
    <w:rsid w:val="00867685"/>
    <w:rsid w:val="00883244"/>
    <w:rsid w:val="008B3556"/>
    <w:rsid w:val="008B75C4"/>
    <w:rsid w:val="008C0259"/>
    <w:rsid w:val="008C7CD6"/>
    <w:rsid w:val="008D2954"/>
    <w:rsid w:val="008D50AE"/>
    <w:rsid w:val="008D5D6E"/>
    <w:rsid w:val="008D7743"/>
    <w:rsid w:val="008E2885"/>
    <w:rsid w:val="008E4AD7"/>
    <w:rsid w:val="008E592D"/>
    <w:rsid w:val="008F091F"/>
    <w:rsid w:val="009101E7"/>
    <w:rsid w:val="00927817"/>
    <w:rsid w:val="00930268"/>
    <w:rsid w:val="009326F6"/>
    <w:rsid w:val="00932EC2"/>
    <w:rsid w:val="00934102"/>
    <w:rsid w:val="009506AD"/>
    <w:rsid w:val="00950C5A"/>
    <w:rsid w:val="00961E0E"/>
    <w:rsid w:val="00971716"/>
    <w:rsid w:val="009769A0"/>
    <w:rsid w:val="00976E23"/>
    <w:rsid w:val="00977CBF"/>
    <w:rsid w:val="00981092"/>
    <w:rsid w:val="009A56B2"/>
    <w:rsid w:val="009B0903"/>
    <w:rsid w:val="009B7315"/>
    <w:rsid w:val="009C0E60"/>
    <w:rsid w:val="009C56D1"/>
    <w:rsid w:val="009D32A6"/>
    <w:rsid w:val="00A178A6"/>
    <w:rsid w:val="00A249CC"/>
    <w:rsid w:val="00A27712"/>
    <w:rsid w:val="00A46644"/>
    <w:rsid w:val="00A5083A"/>
    <w:rsid w:val="00A63356"/>
    <w:rsid w:val="00A633FE"/>
    <w:rsid w:val="00A950EC"/>
    <w:rsid w:val="00A95148"/>
    <w:rsid w:val="00AC7EDC"/>
    <w:rsid w:val="00AD5EC1"/>
    <w:rsid w:val="00AF334A"/>
    <w:rsid w:val="00B03336"/>
    <w:rsid w:val="00B166B9"/>
    <w:rsid w:val="00B26480"/>
    <w:rsid w:val="00B374B3"/>
    <w:rsid w:val="00B5180E"/>
    <w:rsid w:val="00BA1288"/>
    <w:rsid w:val="00BA1B51"/>
    <w:rsid w:val="00BE60EE"/>
    <w:rsid w:val="00BE7FA9"/>
    <w:rsid w:val="00BF1891"/>
    <w:rsid w:val="00BF50F5"/>
    <w:rsid w:val="00C05181"/>
    <w:rsid w:val="00C14372"/>
    <w:rsid w:val="00C330CA"/>
    <w:rsid w:val="00C47600"/>
    <w:rsid w:val="00C62D73"/>
    <w:rsid w:val="00C63D7E"/>
    <w:rsid w:val="00C73AAC"/>
    <w:rsid w:val="00C85D29"/>
    <w:rsid w:val="00C911B7"/>
    <w:rsid w:val="00C94B2F"/>
    <w:rsid w:val="00CA369F"/>
    <w:rsid w:val="00CC2FE3"/>
    <w:rsid w:val="00CC6F04"/>
    <w:rsid w:val="00CF1711"/>
    <w:rsid w:val="00CF7EBA"/>
    <w:rsid w:val="00D141BE"/>
    <w:rsid w:val="00D333C6"/>
    <w:rsid w:val="00D338F7"/>
    <w:rsid w:val="00D411A9"/>
    <w:rsid w:val="00D4276B"/>
    <w:rsid w:val="00D573D0"/>
    <w:rsid w:val="00D803CE"/>
    <w:rsid w:val="00DA7D91"/>
    <w:rsid w:val="00DD05E3"/>
    <w:rsid w:val="00DD302A"/>
    <w:rsid w:val="00DF5C4C"/>
    <w:rsid w:val="00DF5E23"/>
    <w:rsid w:val="00E01E92"/>
    <w:rsid w:val="00E11F24"/>
    <w:rsid w:val="00E12E20"/>
    <w:rsid w:val="00E224A8"/>
    <w:rsid w:val="00E30F0F"/>
    <w:rsid w:val="00E3434E"/>
    <w:rsid w:val="00E45E5A"/>
    <w:rsid w:val="00E60CCC"/>
    <w:rsid w:val="00E64E9B"/>
    <w:rsid w:val="00E673A1"/>
    <w:rsid w:val="00E70B92"/>
    <w:rsid w:val="00E86F8C"/>
    <w:rsid w:val="00E90A97"/>
    <w:rsid w:val="00E97CF0"/>
    <w:rsid w:val="00EA389D"/>
    <w:rsid w:val="00EB3D8C"/>
    <w:rsid w:val="00EB5EF0"/>
    <w:rsid w:val="00EC53DD"/>
    <w:rsid w:val="00EC75BF"/>
    <w:rsid w:val="00ED63C7"/>
    <w:rsid w:val="00EE7F54"/>
    <w:rsid w:val="00EF54B0"/>
    <w:rsid w:val="00EF7807"/>
    <w:rsid w:val="00F0452B"/>
    <w:rsid w:val="00F0615B"/>
    <w:rsid w:val="00F278A8"/>
    <w:rsid w:val="00F327B0"/>
    <w:rsid w:val="00F350C3"/>
    <w:rsid w:val="00F36B91"/>
    <w:rsid w:val="00F402D6"/>
    <w:rsid w:val="00F4111F"/>
    <w:rsid w:val="00F53F17"/>
    <w:rsid w:val="00F54769"/>
    <w:rsid w:val="00F72D97"/>
    <w:rsid w:val="00F74DDF"/>
    <w:rsid w:val="00F815B9"/>
    <w:rsid w:val="00FA4069"/>
    <w:rsid w:val="00FB6B6D"/>
    <w:rsid w:val="00FD2332"/>
    <w:rsid w:val="00FE398A"/>
    <w:rsid w:val="00FE3FD5"/>
    <w:rsid w:val="00FE5D22"/>
    <w:rsid w:val="00FF3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99E765"/>
  <w15:docId w15:val="{2156F9E6-E176-43E6-8333-8E28380A9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8C5"/>
    <w:pPr>
      <w:spacing w:after="160" w:line="259" w:lineRule="auto"/>
    </w:pPr>
    <w:rPr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locked/>
    <w:rsid w:val="00162D16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A1288"/>
    <w:pPr>
      <w:ind w:left="720"/>
      <w:contextualSpacing/>
    </w:pPr>
  </w:style>
  <w:style w:type="paragraph" w:styleId="a4">
    <w:name w:val="header"/>
    <w:basedOn w:val="a"/>
    <w:link w:val="a5"/>
    <w:uiPriority w:val="99"/>
    <w:rsid w:val="00595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595D2E"/>
    <w:rPr>
      <w:rFonts w:cs="Times New Roman"/>
    </w:rPr>
  </w:style>
  <w:style w:type="paragraph" w:styleId="a6">
    <w:name w:val="footer"/>
    <w:basedOn w:val="a"/>
    <w:link w:val="a7"/>
    <w:uiPriority w:val="99"/>
    <w:rsid w:val="00595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595D2E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E97C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E97CF0"/>
    <w:rPr>
      <w:rFonts w:ascii="Segoe UI" w:hAnsi="Segoe UI" w:cs="Segoe UI"/>
      <w:sz w:val="18"/>
      <w:szCs w:val="18"/>
    </w:rPr>
  </w:style>
  <w:style w:type="paragraph" w:styleId="aa">
    <w:name w:val="Title"/>
    <w:basedOn w:val="a"/>
    <w:link w:val="ab"/>
    <w:qFormat/>
    <w:locked/>
    <w:rsid w:val="005D506B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Заголовок Знак"/>
    <w:basedOn w:val="a0"/>
    <w:link w:val="aa"/>
    <w:rsid w:val="005D506B"/>
    <w:rPr>
      <w:rFonts w:ascii="Times New Roman" w:eastAsia="Times New Roman" w:hAnsi="Times New Roman"/>
      <w:sz w:val="28"/>
      <w:szCs w:val="24"/>
    </w:rPr>
  </w:style>
  <w:style w:type="paragraph" w:styleId="ac">
    <w:name w:val="Body Text"/>
    <w:basedOn w:val="a"/>
    <w:link w:val="ad"/>
    <w:rsid w:val="00CC6F04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CC6F04"/>
    <w:rPr>
      <w:rFonts w:ascii="Times New Roman" w:eastAsia="Times New Roman" w:hAnsi="Times New Roman"/>
      <w:sz w:val="28"/>
      <w:szCs w:val="24"/>
    </w:rPr>
  </w:style>
  <w:style w:type="table" w:styleId="ae">
    <w:name w:val="Table Grid"/>
    <w:basedOn w:val="a1"/>
    <w:locked/>
    <w:rsid w:val="00E673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03620C"/>
    <w:pPr>
      <w:widowControl w:val="0"/>
      <w:autoSpaceDE w:val="0"/>
      <w:autoSpaceDN w:val="0"/>
    </w:pPr>
    <w:rPr>
      <w:rFonts w:eastAsiaTheme="minorEastAsia" w:cs="Calibri"/>
      <w:sz w:val="22"/>
      <w:szCs w:val="22"/>
    </w:rPr>
  </w:style>
  <w:style w:type="paragraph" w:customStyle="1" w:styleId="ConsPlusTitle">
    <w:name w:val="ConsPlusTitle"/>
    <w:rsid w:val="0003620C"/>
    <w:pPr>
      <w:widowControl w:val="0"/>
      <w:autoSpaceDE w:val="0"/>
      <w:autoSpaceDN w:val="0"/>
    </w:pPr>
    <w:rPr>
      <w:rFonts w:eastAsiaTheme="minorEastAsia" w:cs="Calibri"/>
      <w:b/>
      <w:sz w:val="22"/>
      <w:szCs w:val="22"/>
    </w:rPr>
  </w:style>
  <w:style w:type="character" w:customStyle="1" w:styleId="40">
    <w:name w:val="Заголовок 4 Знак"/>
    <w:basedOn w:val="a0"/>
    <w:link w:val="4"/>
    <w:rsid w:val="00162D16"/>
    <w:rPr>
      <w:rFonts w:ascii="Times New Roman" w:eastAsia="Times New Roman" w:hAnsi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1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1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LAW071&amp;n=38323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2646&amp;dst=10070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A50AB-733B-4E57-B609-8D063FF7D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690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МОДЕЛЬНЫЙ ПРАВОВОЙ АКТ</vt:lpstr>
    </vt:vector>
  </TitlesOfParts>
  <Company>Hewlett-Packard Company</Company>
  <LinksUpToDate>false</LinksUpToDate>
  <CharactersWithSpaces>4619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МОДЕЛЬНЫЙ ПРАВОВОЙ АКТ</dc:title>
  <dc:creator>Тиханова Мария Александровна</dc:creator>
  <cp:lastModifiedBy>Юрист</cp:lastModifiedBy>
  <cp:revision>8</cp:revision>
  <cp:lastPrinted>2024-12-06T05:11:00Z</cp:lastPrinted>
  <dcterms:created xsi:type="dcterms:W3CDTF">2024-11-27T06:38:00Z</dcterms:created>
  <dcterms:modified xsi:type="dcterms:W3CDTF">2024-12-06T05:14:00Z</dcterms:modified>
</cp:coreProperties>
</file>